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60533C" w14:textId="7E3F187F" w:rsidR="005234F5" w:rsidRDefault="005234F5" w:rsidP="00063AFC">
      <w:r>
        <w:pict w14:anchorId="6BF4C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40.7pt;margin-top:-21.75pt;width:135.9pt;height:60.15pt;z-index:1;mso-wrap-distance-left:0;mso-wrap-distance-right:0" filled="t">
            <v:fill color2="black"/>
            <v:imagedata r:id="rId5" o:title=""/>
            <w10:wrap type="square" side="largest"/>
          </v:shape>
        </w:pict>
      </w:r>
      <w:r>
        <w:rPr>
          <w:rFonts w:eastAsia="Times New Roman" w:cs="Times New Roman"/>
        </w:rPr>
        <w:t xml:space="preserve">                          </w:t>
      </w:r>
      <w:r>
        <w:rPr>
          <w:rFonts w:eastAsia="Times New Roman" w:cs="Times New Roman"/>
          <w:b/>
          <w:bCs/>
          <w:sz w:val="28"/>
          <w:szCs w:val="28"/>
        </w:rPr>
        <w:t xml:space="preserve">      </w:t>
      </w:r>
      <w:r>
        <w:rPr>
          <w:b/>
          <w:bCs/>
          <w:sz w:val="28"/>
          <w:szCs w:val="28"/>
        </w:rPr>
        <w:t xml:space="preserve">Bestämmelser stall </w:t>
      </w:r>
      <w:r w:rsidR="005C4532">
        <w:rPr>
          <w:b/>
          <w:bCs/>
          <w:sz w:val="28"/>
          <w:szCs w:val="28"/>
        </w:rPr>
        <w:t xml:space="preserve">Faxe och </w:t>
      </w:r>
      <w:r>
        <w:rPr>
          <w:b/>
          <w:bCs/>
          <w:sz w:val="28"/>
          <w:szCs w:val="28"/>
        </w:rPr>
        <w:t>Hulugård</w:t>
      </w:r>
    </w:p>
    <w:p w14:paraId="7965ED06" w14:textId="77777777" w:rsidR="005234F5" w:rsidRDefault="005234F5">
      <w:pPr>
        <w:pStyle w:val="Brdtext"/>
      </w:pPr>
    </w:p>
    <w:tbl>
      <w:tblPr>
        <w:tblW w:w="0" w:type="auto"/>
        <w:tblInd w:w="65" w:type="dxa"/>
        <w:tblLayout w:type="fixed"/>
        <w:tblCellMar>
          <w:top w:w="55" w:type="dxa"/>
          <w:left w:w="55" w:type="dxa"/>
          <w:bottom w:w="55" w:type="dxa"/>
          <w:right w:w="55" w:type="dxa"/>
        </w:tblCellMar>
        <w:tblLook w:val="0000" w:firstRow="0" w:lastRow="0" w:firstColumn="0" w:lastColumn="0" w:noHBand="0" w:noVBand="0"/>
      </w:tblPr>
      <w:tblGrid>
        <w:gridCol w:w="477"/>
        <w:gridCol w:w="9171"/>
      </w:tblGrid>
      <w:tr w:rsidR="005234F5" w14:paraId="179DBF79" w14:textId="77777777">
        <w:tc>
          <w:tcPr>
            <w:tcW w:w="477" w:type="dxa"/>
            <w:tcBorders>
              <w:top w:val="single" w:sz="1" w:space="0" w:color="000000"/>
              <w:left w:val="single" w:sz="1" w:space="0" w:color="000000"/>
              <w:bottom w:val="single" w:sz="1" w:space="0" w:color="000000"/>
            </w:tcBorders>
            <w:shd w:val="clear" w:color="auto" w:fill="auto"/>
          </w:tcPr>
          <w:p w14:paraId="56430347" w14:textId="77777777" w:rsidR="005234F5" w:rsidRDefault="005234F5">
            <w:pPr>
              <w:pStyle w:val="Tabellinnehll"/>
              <w:rPr>
                <w:b/>
                <w:bCs/>
              </w:rPr>
            </w:pPr>
            <w:r>
              <w:t>1.</w:t>
            </w:r>
          </w:p>
        </w:tc>
        <w:tc>
          <w:tcPr>
            <w:tcW w:w="9171" w:type="dxa"/>
            <w:tcBorders>
              <w:top w:val="single" w:sz="1" w:space="0" w:color="000000"/>
              <w:left w:val="single" w:sz="1" w:space="0" w:color="000000"/>
              <w:bottom w:val="single" w:sz="1" w:space="0" w:color="000000"/>
              <w:right w:val="single" w:sz="1" w:space="0" w:color="000000"/>
            </w:tcBorders>
            <w:shd w:val="clear" w:color="auto" w:fill="auto"/>
          </w:tcPr>
          <w:p w14:paraId="63E19D9F" w14:textId="77777777" w:rsidR="005234F5" w:rsidRDefault="005234F5">
            <w:pPr>
              <w:pStyle w:val="Tabellinnehll"/>
            </w:pPr>
            <w:r>
              <w:rPr>
                <w:b/>
                <w:bCs/>
              </w:rPr>
              <w:t>Allmänna bestämmelser:</w:t>
            </w:r>
          </w:p>
          <w:p w14:paraId="6168CD01" w14:textId="16A8D3DE" w:rsidR="005234F5" w:rsidRDefault="005234F5" w:rsidP="005C4532">
            <w:pPr>
              <w:pStyle w:val="Tabellinnehll"/>
              <w:tabs>
                <w:tab w:val="left" w:pos="7090"/>
              </w:tabs>
            </w:pPr>
            <w:r>
              <w:t xml:space="preserve">Huvudansvarig för stall </w:t>
            </w:r>
            <w:r w:rsidR="004F5DD5">
              <w:t>Hulegård</w:t>
            </w:r>
            <w:r>
              <w:t xml:space="preserve"> är </w:t>
            </w:r>
            <w:r w:rsidR="002600AA">
              <w:t>Louise</w:t>
            </w:r>
            <w:r w:rsidR="005C4532">
              <w:t xml:space="preserve"> och för Faxe Magnus.</w:t>
            </w:r>
          </w:p>
          <w:p w14:paraId="0C8D7CF4" w14:textId="77777777" w:rsidR="005234F5" w:rsidRDefault="005234F5">
            <w:pPr>
              <w:pStyle w:val="Tabellinnehll"/>
            </w:pPr>
            <w:r>
              <w:t>Stallet skall vara en trivsam plats både för hästar och människor.</w:t>
            </w:r>
          </w:p>
          <w:p w14:paraId="2AFF4B19" w14:textId="77777777" w:rsidR="005234F5" w:rsidRDefault="005234F5">
            <w:pPr>
              <w:pStyle w:val="Tabellinnehll"/>
            </w:pPr>
            <w:r>
              <w:t>Stallmiljön skall präglas av ordning och reda.</w:t>
            </w:r>
          </w:p>
          <w:p w14:paraId="1EF0C93D" w14:textId="77777777" w:rsidR="005234F5" w:rsidRDefault="005234F5">
            <w:pPr>
              <w:pStyle w:val="Tabellinnehll"/>
            </w:pPr>
            <w:r>
              <w:t xml:space="preserve">Var och en tar sitt ansvar och sköter sina ålagda uppgifter inom angiven tid. </w:t>
            </w:r>
          </w:p>
          <w:p w14:paraId="1664E3C2" w14:textId="77777777" w:rsidR="005234F5" w:rsidRDefault="005234F5">
            <w:pPr>
              <w:pStyle w:val="Tabellinnehll"/>
            </w:pPr>
            <w:r>
              <w:t xml:space="preserve">Samtliga hästar oavsett storlek och ras skall behandlas med respekt. </w:t>
            </w:r>
          </w:p>
          <w:p w14:paraId="37823E9A" w14:textId="77777777" w:rsidR="005234F5" w:rsidRDefault="005234F5">
            <w:pPr>
              <w:pStyle w:val="Tabellinnehll"/>
            </w:pPr>
            <w:r>
              <w:t>För att stallet skall fungera krävs det att alla tar sitt ansvar.</w:t>
            </w:r>
          </w:p>
          <w:p w14:paraId="1AA86B78" w14:textId="77777777" w:rsidR="005234F5" w:rsidRDefault="005234F5">
            <w:pPr>
              <w:pStyle w:val="Tabellinnehll"/>
            </w:pPr>
            <w:r>
              <w:t>Rökning är förbjuden på hela stallområdet.</w:t>
            </w:r>
          </w:p>
          <w:p w14:paraId="4A2FA60C" w14:textId="77777777" w:rsidR="005234F5" w:rsidRDefault="005234F5">
            <w:pPr>
              <w:pStyle w:val="Tabellinnehll"/>
            </w:pPr>
            <w:r>
              <w:t>Ordning och reda i samtliga stall för allas trivsel.</w:t>
            </w:r>
          </w:p>
          <w:p w14:paraId="2101F0D4" w14:textId="77777777" w:rsidR="005234F5" w:rsidRDefault="005234F5">
            <w:pPr>
              <w:pStyle w:val="Tabellinnehll"/>
            </w:pPr>
            <w:r>
              <w:t>Städdagar</w:t>
            </w:r>
            <w:r w:rsidR="00F51A74">
              <w:t xml:space="preserve"> är</w:t>
            </w:r>
            <w:r>
              <w:t xml:space="preserve"> 1 gång i månaden då plast och sopor körs bort. Tid och datum meddelas av </w:t>
            </w:r>
            <w:r w:rsidR="002600AA">
              <w:t>Louise</w:t>
            </w:r>
            <w:r>
              <w:t xml:space="preserve">. </w:t>
            </w:r>
          </w:p>
          <w:p w14:paraId="6280C004" w14:textId="77777777" w:rsidR="005234F5" w:rsidRDefault="005234F5">
            <w:pPr>
              <w:pStyle w:val="Tabellinnehll"/>
            </w:pPr>
            <w:r>
              <w:t>Hyreskontraktet är läs årsvis sep-jun</w:t>
            </w:r>
            <w:r w:rsidR="00B3633D">
              <w:t xml:space="preserve"> (9 mån)</w:t>
            </w:r>
            <w:r>
              <w:t xml:space="preserve">. Ingen debitering för Aug månad och heller inte för veckorna i juni innan skolavslutning. Däremot debiteras man under höstlov, sportlov </w:t>
            </w:r>
            <w:r w:rsidR="00B3633D">
              <w:t>och</w:t>
            </w:r>
            <w:r>
              <w:t xml:space="preserve"> studiedagar. Om hästen är hemma kortare perioder sker inget avdrag på stallhyran.</w:t>
            </w:r>
          </w:p>
          <w:p w14:paraId="005352D7" w14:textId="77777777" w:rsidR="005234F5" w:rsidRDefault="005234F5">
            <w:pPr>
              <w:pStyle w:val="Tabellinnehll"/>
            </w:pPr>
            <w:r>
              <w:t>Stallet stängs under jullovet och sommarlov.</w:t>
            </w:r>
          </w:p>
        </w:tc>
      </w:tr>
      <w:tr w:rsidR="005234F5" w14:paraId="59B032E9" w14:textId="77777777">
        <w:tc>
          <w:tcPr>
            <w:tcW w:w="477" w:type="dxa"/>
            <w:tcBorders>
              <w:left w:val="single" w:sz="1" w:space="0" w:color="000000"/>
              <w:bottom w:val="single" w:sz="1" w:space="0" w:color="000000"/>
            </w:tcBorders>
            <w:shd w:val="clear" w:color="auto" w:fill="auto"/>
          </w:tcPr>
          <w:p w14:paraId="19C755BC" w14:textId="77777777" w:rsidR="005234F5" w:rsidRDefault="005234F5">
            <w:pPr>
              <w:pStyle w:val="Tabellinnehll"/>
              <w:rPr>
                <w:b/>
                <w:bCs/>
              </w:rPr>
            </w:pPr>
            <w:r>
              <w:t>2.</w:t>
            </w:r>
          </w:p>
        </w:tc>
        <w:tc>
          <w:tcPr>
            <w:tcW w:w="9171" w:type="dxa"/>
            <w:tcBorders>
              <w:left w:val="single" w:sz="1" w:space="0" w:color="000000"/>
              <w:bottom w:val="single" w:sz="1" w:space="0" w:color="000000"/>
              <w:right w:val="single" w:sz="1" w:space="0" w:color="000000"/>
            </w:tcBorders>
            <w:shd w:val="clear" w:color="auto" w:fill="auto"/>
          </w:tcPr>
          <w:p w14:paraId="0F30C7CD" w14:textId="77777777" w:rsidR="005234F5" w:rsidRDefault="005234F5">
            <w:pPr>
              <w:pStyle w:val="Tabellinnehll"/>
            </w:pPr>
            <w:r>
              <w:rPr>
                <w:b/>
                <w:bCs/>
              </w:rPr>
              <w:t>I hyra av boxplats ingår följande:</w:t>
            </w:r>
          </w:p>
          <w:p w14:paraId="5D6DB97A" w14:textId="77777777" w:rsidR="005234F5" w:rsidRDefault="005234F5">
            <w:pPr>
              <w:pStyle w:val="Tabellinnehll"/>
            </w:pPr>
            <w:r>
              <w:t>Box.</w:t>
            </w:r>
          </w:p>
          <w:p w14:paraId="55715D95" w14:textId="77777777" w:rsidR="005234F5" w:rsidRDefault="005234F5">
            <w:pPr>
              <w:pStyle w:val="Tabellinnehll"/>
            </w:pPr>
            <w:r>
              <w:t>Torv/spån</w:t>
            </w:r>
          </w:p>
          <w:p w14:paraId="79200E7E" w14:textId="77777777" w:rsidR="005234F5" w:rsidRDefault="005234F5">
            <w:pPr>
              <w:pStyle w:val="Tabellinnehll"/>
            </w:pPr>
            <w:r>
              <w:t>Hösilage.</w:t>
            </w:r>
            <w:r w:rsidR="00F51A74">
              <w:t xml:space="preserve"> Vid foderbrist kan inte skolan garantera hösilage, då reduceras stallhyran.</w:t>
            </w:r>
          </w:p>
          <w:p w14:paraId="5DD8F128" w14:textId="77777777" w:rsidR="005234F5" w:rsidRDefault="005234F5">
            <w:pPr>
              <w:pStyle w:val="Tabellinnehll"/>
            </w:pPr>
            <w:r>
              <w:t>Tillgång till rasthage.</w:t>
            </w:r>
          </w:p>
          <w:p w14:paraId="66A86F42" w14:textId="77777777" w:rsidR="005234F5" w:rsidRDefault="005234F5">
            <w:pPr>
              <w:pStyle w:val="Tabellinnehll"/>
            </w:pPr>
            <w:r>
              <w:t>Tillgång till duschspilta</w:t>
            </w:r>
            <w:r w:rsidR="002C7E52">
              <w:t xml:space="preserve"> </w:t>
            </w:r>
          </w:p>
          <w:p w14:paraId="66C12E1C" w14:textId="77777777" w:rsidR="005234F5" w:rsidRDefault="005234F5">
            <w:pPr>
              <w:pStyle w:val="Tabellinnehll"/>
            </w:pPr>
            <w:r>
              <w:t>Plats för egen utrustning i låst sadelkammare.</w:t>
            </w:r>
            <w:r w:rsidR="004F5DD5">
              <w:t xml:space="preserve"> </w:t>
            </w:r>
          </w:p>
          <w:p w14:paraId="1C12E109" w14:textId="77777777" w:rsidR="005234F5" w:rsidRDefault="005234F5">
            <w:pPr>
              <w:pStyle w:val="Tabellinnehll"/>
            </w:pPr>
            <w:r>
              <w:t xml:space="preserve">Tillgång till skolans ridhus </w:t>
            </w:r>
          </w:p>
          <w:p w14:paraId="1B4FC939" w14:textId="77777777" w:rsidR="005234F5" w:rsidRDefault="005234F5">
            <w:pPr>
              <w:pStyle w:val="Tabellinnehll"/>
            </w:pPr>
            <w:r>
              <w:t>Tillgång till skolans ridbana</w:t>
            </w:r>
          </w:p>
          <w:p w14:paraId="5EE756F6" w14:textId="77777777" w:rsidR="005234F5" w:rsidRDefault="005234F5">
            <w:pPr>
              <w:pStyle w:val="Tabellinnehll"/>
            </w:pPr>
            <w:r>
              <w:t>För att se ridhusbokningar via hemsidan, föräldrar info, ridhusbokningar</w:t>
            </w:r>
          </w:p>
          <w:p w14:paraId="6C00119A" w14:textId="77777777" w:rsidR="00F51A74" w:rsidRDefault="00F51A74">
            <w:pPr>
              <w:pStyle w:val="Tabellinnehll"/>
            </w:pPr>
          </w:p>
        </w:tc>
      </w:tr>
      <w:tr w:rsidR="005234F5" w14:paraId="32B5EA84" w14:textId="77777777">
        <w:tc>
          <w:tcPr>
            <w:tcW w:w="477" w:type="dxa"/>
            <w:tcBorders>
              <w:left w:val="single" w:sz="1" w:space="0" w:color="000000"/>
              <w:bottom w:val="single" w:sz="1" w:space="0" w:color="000000"/>
            </w:tcBorders>
            <w:shd w:val="clear" w:color="auto" w:fill="auto"/>
          </w:tcPr>
          <w:p w14:paraId="579DF91F" w14:textId="77777777" w:rsidR="005234F5" w:rsidRDefault="005234F5">
            <w:pPr>
              <w:pStyle w:val="Tabellinnehll"/>
              <w:rPr>
                <w:b/>
                <w:bCs/>
              </w:rPr>
            </w:pPr>
            <w:r>
              <w:t>3.</w:t>
            </w:r>
          </w:p>
        </w:tc>
        <w:tc>
          <w:tcPr>
            <w:tcW w:w="9171" w:type="dxa"/>
            <w:tcBorders>
              <w:left w:val="single" w:sz="1" w:space="0" w:color="000000"/>
              <w:bottom w:val="single" w:sz="1" w:space="0" w:color="000000"/>
              <w:right w:val="single" w:sz="1" w:space="0" w:color="000000"/>
            </w:tcBorders>
            <w:shd w:val="clear" w:color="auto" w:fill="auto"/>
          </w:tcPr>
          <w:p w14:paraId="626B0A5A" w14:textId="77777777" w:rsidR="005234F5" w:rsidRDefault="005234F5">
            <w:pPr>
              <w:pStyle w:val="Tabellinnehll"/>
            </w:pPr>
            <w:r>
              <w:rPr>
                <w:b/>
                <w:bCs/>
              </w:rPr>
              <w:t>Hyresvärden äger rätt att...</w:t>
            </w:r>
          </w:p>
          <w:p w14:paraId="3F7914B5" w14:textId="77777777" w:rsidR="005234F5" w:rsidRDefault="005234F5">
            <w:pPr>
              <w:pStyle w:val="Tabellinnehll"/>
            </w:pPr>
            <w:r>
              <w:t>Flytta hästen till annan plats i stallet.</w:t>
            </w:r>
          </w:p>
          <w:p w14:paraId="231C40D1" w14:textId="77777777" w:rsidR="005234F5" w:rsidRDefault="005234F5">
            <w:pPr>
              <w:pStyle w:val="Tabellinnehll"/>
            </w:pPr>
            <w:r>
              <w:t>Bestämma vilken rasthage och med vilka andra hästar den skall gå med.</w:t>
            </w:r>
          </w:p>
          <w:p w14:paraId="0DEF5C55" w14:textId="77777777" w:rsidR="005234F5" w:rsidRDefault="005234F5">
            <w:pPr>
              <w:pStyle w:val="Tabellinnehll"/>
            </w:pPr>
            <w:r>
              <w:t xml:space="preserve">Sammankalla hästägarna till möte och då är det </w:t>
            </w:r>
            <w:r>
              <w:rPr>
                <w:b/>
                <w:bCs/>
              </w:rPr>
              <w:t>obligatorisk</w:t>
            </w:r>
            <w:r>
              <w:t xml:space="preserve"> närvaro. </w:t>
            </w:r>
            <w:r w:rsidR="000E7A29">
              <w:t>I det nya stallet står åk 3 elever.</w:t>
            </w:r>
          </w:p>
        </w:tc>
      </w:tr>
      <w:tr w:rsidR="005234F5" w14:paraId="31E54592" w14:textId="77777777">
        <w:tc>
          <w:tcPr>
            <w:tcW w:w="477" w:type="dxa"/>
            <w:tcBorders>
              <w:left w:val="single" w:sz="1" w:space="0" w:color="000000"/>
              <w:bottom w:val="single" w:sz="1" w:space="0" w:color="000000"/>
            </w:tcBorders>
            <w:shd w:val="clear" w:color="auto" w:fill="auto"/>
          </w:tcPr>
          <w:p w14:paraId="07F2A84B" w14:textId="77777777" w:rsidR="005234F5" w:rsidRDefault="005234F5">
            <w:pPr>
              <w:pStyle w:val="Tabellinnehll"/>
              <w:rPr>
                <w:b/>
                <w:bCs/>
              </w:rPr>
            </w:pPr>
            <w:r>
              <w:t>4.</w:t>
            </w:r>
          </w:p>
        </w:tc>
        <w:tc>
          <w:tcPr>
            <w:tcW w:w="9171" w:type="dxa"/>
            <w:tcBorders>
              <w:left w:val="single" w:sz="1" w:space="0" w:color="000000"/>
              <w:bottom w:val="single" w:sz="1" w:space="0" w:color="000000"/>
              <w:right w:val="single" w:sz="1" w:space="0" w:color="000000"/>
            </w:tcBorders>
            <w:shd w:val="clear" w:color="auto" w:fill="auto"/>
          </w:tcPr>
          <w:p w14:paraId="032EECAA" w14:textId="77777777" w:rsidR="005234F5" w:rsidRDefault="005234F5">
            <w:pPr>
              <w:pStyle w:val="Tabellinnehll"/>
            </w:pPr>
            <w:r>
              <w:rPr>
                <w:b/>
                <w:bCs/>
              </w:rPr>
              <w:t>Foderhantering</w:t>
            </w:r>
          </w:p>
          <w:p w14:paraId="3A39D7B3" w14:textId="77777777" w:rsidR="005234F5" w:rsidRDefault="005234F5">
            <w:pPr>
              <w:pStyle w:val="Tabellinnehll"/>
            </w:pPr>
            <w:r>
              <w:t>I boxhyran ingår endast hösilage och spån/torv.</w:t>
            </w:r>
          </w:p>
          <w:p w14:paraId="5814D2BB" w14:textId="77777777" w:rsidR="005234F5" w:rsidRDefault="005234F5" w:rsidP="00767448">
            <w:pPr>
              <w:pStyle w:val="Tabellinnehll"/>
            </w:pPr>
            <w:r>
              <w:t>Alla hästar ska fodras samtidigt på morgon och kväll för att minska stressen.</w:t>
            </w:r>
            <w:r w:rsidR="00F51A74">
              <w:t xml:space="preserve"> </w:t>
            </w:r>
            <w:r>
              <w:t>Eget foder skall förvaras på angiven plats.</w:t>
            </w:r>
          </w:p>
        </w:tc>
      </w:tr>
      <w:tr w:rsidR="005234F5" w14:paraId="5712313E" w14:textId="77777777">
        <w:tc>
          <w:tcPr>
            <w:tcW w:w="477" w:type="dxa"/>
            <w:tcBorders>
              <w:left w:val="single" w:sz="1" w:space="0" w:color="000000"/>
              <w:bottom w:val="single" w:sz="1" w:space="0" w:color="000000"/>
            </w:tcBorders>
            <w:shd w:val="clear" w:color="auto" w:fill="auto"/>
          </w:tcPr>
          <w:p w14:paraId="43AAD29F" w14:textId="77777777" w:rsidR="005234F5" w:rsidRDefault="005234F5">
            <w:pPr>
              <w:pStyle w:val="Tabellinnehll"/>
              <w:rPr>
                <w:b/>
                <w:bCs/>
              </w:rPr>
            </w:pPr>
            <w:r>
              <w:t>5.</w:t>
            </w:r>
          </w:p>
        </w:tc>
        <w:tc>
          <w:tcPr>
            <w:tcW w:w="9171" w:type="dxa"/>
            <w:tcBorders>
              <w:left w:val="single" w:sz="1" w:space="0" w:color="000000"/>
              <w:bottom w:val="single" w:sz="1" w:space="0" w:color="000000"/>
              <w:right w:val="single" w:sz="1" w:space="0" w:color="000000"/>
            </w:tcBorders>
            <w:shd w:val="clear" w:color="auto" w:fill="auto"/>
          </w:tcPr>
          <w:p w14:paraId="0B5EFCC6" w14:textId="77777777" w:rsidR="005234F5" w:rsidRDefault="005234F5">
            <w:pPr>
              <w:pStyle w:val="Tabellinnehll"/>
            </w:pPr>
            <w:r>
              <w:rPr>
                <w:b/>
                <w:bCs/>
              </w:rPr>
              <w:t>Strö</w:t>
            </w:r>
          </w:p>
          <w:p w14:paraId="5613F7B1" w14:textId="77777777" w:rsidR="005234F5" w:rsidRDefault="005234F5">
            <w:pPr>
              <w:pStyle w:val="Tabellinnehll"/>
            </w:pPr>
            <w:r>
              <w:t xml:space="preserve"> </w:t>
            </w:r>
            <w:r w:rsidR="002C7E52">
              <w:t>S</w:t>
            </w:r>
            <w:r>
              <w:t xml:space="preserve">pån/torv ingår. </w:t>
            </w:r>
          </w:p>
        </w:tc>
      </w:tr>
      <w:tr w:rsidR="005234F5" w14:paraId="78E020F0" w14:textId="77777777">
        <w:tc>
          <w:tcPr>
            <w:tcW w:w="477" w:type="dxa"/>
            <w:tcBorders>
              <w:left w:val="single" w:sz="1" w:space="0" w:color="000000"/>
              <w:bottom w:val="single" w:sz="1" w:space="0" w:color="000000"/>
            </w:tcBorders>
            <w:shd w:val="clear" w:color="auto" w:fill="auto"/>
          </w:tcPr>
          <w:p w14:paraId="6FF7FF99" w14:textId="77777777" w:rsidR="005234F5" w:rsidRDefault="005234F5">
            <w:pPr>
              <w:pStyle w:val="Tabellinnehll"/>
              <w:rPr>
                <w:b/>
                <w:bCs/>
              </w:rPr>
            </w:pPr>
            <w:r>
              <w:t>6.</w:t>
            </w:r>
          </w:p>
        </w:tc>
        <w:tc>
          <w:tcPr>
            <w:tcW w:w="9171" w:type="dxa"/>
            <w:tcBorders>
              <w:left w:val="single" w:sz="1" w:space="0" w:color="000000"/>
              <w:bottom w:val="single" w:sz="1" w:space="0" w:color="000000"/>
              <w:right w:val="single" w:sz="1" w:space="0" w:color="000000"/>
            </w:tcBorders>
            <w:shd w:val="clear" w:color="auto" w:fill="auto"/>
          </w:tcPr>
          <w:p w14:paraId="181575E3" w14:textId="77777777" w:rsidR="005234F5" w:rsidRPr="00F51A74" w:rsidRDefault="005234F5">
            <w:pPr>
              <w:pStyle w:val="Tabellinnehll"/>
              <w:rPr>
                <w:b/>
                <w:bCs/>
              </w:rPr>
            </w:pPr>
            <w:r w:rsidRPr="00F51A74">
              <w:rPr>
                <w:b/>
                <w:bCs/>
              </w:rPr>
              <w:t>Hagar</w:t>
            </w:r>
          </w:p>
          <w:p w14:paraId="0A584F1F" w14:textId="7926289E" w:rsidR="005234F5" w:rsidRPr="002C7E52" w:rsidRDefault="002C7E52">
            <w:pPr>
              <w:pStyle w:val="Tabellinnehll"/>
              <w:rPr>
                <w:b/>
                <w:bCs/>
              </w:rPr>
            </w:pPr>
            <w:r w:rsidRPr="00F51A74">
              <w:rPr>
                <w:bCs/>
              </w:rPr>
              <w:t>F</w:t>
            </w:r>
            <w:r w:rsidR="005234F5" w:rsidRPr="00F51A74">
              <w:rPr>
                <w:bCs/>
              </w:rPr>
              <w:t>ördelning av hagar ska ske i samråd med alla som har hästar på</w:t>
            </w:r>
            <w:r w:rsidR="005C4532">
              <w:rPr>
                <w:bCs/>
              </w:rPr>
              <w:t xml:space="preserve"> Faxe/</w:t>
            </w:r>
            <w:r w:rsidR="005234F5" w:rsidRPr="00F51A74">
              <w:rPr>
                <w:bCs/>
              </w:rPr>
              <w:t xml:space="preserve"> Hulugård.  Ett hag</w:t>
            </w:r>
            <w:r w:rsidRPr="00F51A74">
              <w:rPr>
                <w:bCs/>
              </w:rPr>
              <w:t>-</w:t>
            </w:r>
            <w:r w:rsidR="005234F5" w:rsidRPr="00F51A74">
              <w:rPr>
                <w:bCs/>
              </w:rPr>
              <w:t>schema ska finnas anslaget i varje stall så att samtliga vet vart hästarna ska gå. Om skador sker på staket ligger ansvaret hos de som använder hagen att se till att det blir lagat. Kontakta Magnus Fransson för material och eventuell hjälp.</w:t>
            </w:r>
          </w:p>
        </w:tc>
      </w:tr>
      <w:tr w:rsidR="005234F5" w14:paraId="5133F12B" w14:textId="77777777">
        <w:tc>
          <w:tcPr>
            <w:tcW w:w="477" w:type="dxa"/>
            <w:tcBorders>
              <w:left w:val="single" w:sz="1" w:space="0" w:color="000000"/>
              <w:bottom w:val="single" w:sz="1" w:space="0" w:color="000000"/>
            </w:tcBorders>
            <w:shd w:val="clear" w:color="auto" w:fill="auto"/>
          </w:tcPr>
          <w:p w14:paraId="495C9EBC" w14:textId="77777777" w:rsidR="005234F5" w:rsidRDefault="005234F5">
            <w:pPr>
              <w:pStyle w:val="Tabellinnehll"/>
              <w:rPr>
                <w:b/>
                <w:bCs/>
              </w:rPr>
            </w:pPr>
            <w:r>
              <w:t>7.</w:t>
            </w:r>
          </w:p>
        </w:tc>
        <w:tc>
          <w:tcPr>
            <w:tcW w:w="9171" w:type="dxa"/>
            <w:tcBorders>
              <w:left w:val="single" w:sz="1" w:space="0" w:color="000000"/>
              <w:bottom w:val="single" w:sz="1" w:space="0" w:color="000000"/>
              <w:right w:val="single" w:sz="1" w:space="0" w:color="000000"/>
            </w:tcBorders>
            <w:shd w:val="clear" w:color="auto" w:fill="auto"/>
          </w:tcPr>
          <w:p w14:paraId="01425C68" w14:textId="77777777" w:rsidR="005234F5" w:rsidRDefault="005234F5">
            <w:pPr>
              <w:pStyle w:val="Tabellinnehll"/>
            </w:pPr>
            <w:r>
              <w:rPr>
                <w:b/>
                <w:bCs/>
              </w:rPr>
              <w:t>Helgrutin</w:t>
            </w:r>
          </w:p>
          <w:p w14:paraId="69DFA78B" w14:textId="77777777" w:rsidR="005234F5" w:rsidRDefault="005234F5">
            <w:pPr>
              <w:pStyle w:val="Tabellinnehll"/>
            </w:pPr>
            <w:r>
              <w:t>Skötsel av hästarna under helgerna sker enligt fastlagt schema</w:t>
            </w:r>
            <w:r w:rsidR="00CC5AB7">
              <w:t xml:space="preserve"> som eleverna gör</w:t>
            </w:r>
            <w:r>
              <w:t xml:space="preserve">, byte mellan helgdagar ligger på elevens ansvar. </w:t>
            </w:r>
          </w:p>
          <w:p w14:paraId="442B6E51" w14:textId="57B6F449" w:rsidR="005234F5" w:rsidRPr="00F51A74" w:rsidRDefault="005234F5">
            <w:pPr>
              <w:pStyle w:val="Tabellinnehll"/>
            </w:pPr>
            <w:r>
              <w:t xml:space="preserve">Även vissa röda dagar ingår, enligt rullande schema. </w:t>
            </w:r>
            <w:r w:rsidR="00CC5AB7">
              <w:t>Skickas till</w:t>
            </w:r>
            <w:r w:rsidR="00F51A74">
              <w:t xml:space="preserve"> </w:t>
            </w:r>
            <w:r w:rsidR="00B11B26">
              <w:t>Louise</w:t>
            </w:r>
            <w:r w:rsidR="005C4532">
              <w:t xml:space="preserve">/ Magnus </w:t>
            </w:r>
            <w:r w:rsidR="00CC5AB7">
              <w:t>och Internatsföreståndaren(Kjell- Erik) då den skall veta om någon elev är kvar över röd dag/helg.</w:t>
            </w:r>
          </w:p>
        </w:tc>
      </w:tr>
      <w:tr w:rsidR="005234F5" w14:paraId="0386B6E3" w14:textId="77777777">
        <w:tc>
          <w:tcPr>
            <w:tcW w:w="477" w:type="dxa"/>
            <w:tcBorders>
              <w:left w:val="single" w:sz="1" w:space="0" w:color="000000"/>
              <w:bottom w:val="single" w:sz="1" w:space="0" w:color="000000"/>
            </w:tcBorders>
            <w:shd w:val="clear" w:color="auto" w:fill="auto"/>
          </w:tcPr>
          <w:p w14:paraId="50B7CCFF" w14:textId="77777777" w:rsidR="005234F5" w:rsidRDefault="005234F5">
            <w:pPr>
              <w:pStyle w:val="Tabellinnehll"/>
              <w:rPr>
                <w:b/>
                <w:bCs/>
              </w:rPr>
            </w:pPr>
            <w:r>
              <w:lastRenderedPageBreak/>
              <w:t>8.</w:t>
            </w:r>
          </w:p>
        </w:tc>
        <w:tc>
          <w:tcPr>
            <w:tcW w:w="9171" w:type="dxa"/>
            <w:tcBorders>
              <w:left w:val="single" w:sz="1" w:space="0" w:color="000000"/>
              <w:bottom w:val="single" w:sz="1" w:space="0" w:color="000000"/>
              <w:right w:val="single" w:sz="1" w:space="0" w:color="000000"/>
            </w:tcBorders>
            <w:shd w:val="clear" w:color="auto" w:fill="auto"/>
          </w:tcPr>
          <w:p w14:paraId="36402C54" w14:textId="77777777" w:rsidR="005234F5" w:rsidRDefault="005234F5">
            <w:pPr>
              <w:pStyle w:val="Tabellinnehll"/>
            </w:pPr>
            <w:r>
              <w:rPr>
                <w:b/>
                <w:bCs/>
              </w:rPr>
              <w:t>Betalning</w:t>
            </w:r>
          </w:p>
          <w:p w14:paraId="56F15640" w14:textId="77777777" w:rsidR="005234F5" w:rsidRDefault="005234F5">
            <w:pPr>
              <w:pStyle w:val="Tabellinnehll"/>
            </w:pPr>
            <w:r>
              <w:t>Betalning sker Månadsvis tillsammans med kostnader för elevens boende, gäller box</w:t>
            </w:r>
            <w:r w:rsidR="004F5DD5">
              <w:t xml:space="preserve"> </w:t>
            </w:r>
            <w:r>
              <w:t xml:space="preserve">hyra, foder mm. </w:t>
            </w:r>
          </w:p>
        </w:tc>
      </w:tr>
      <w:tr w:rsidR="005234F5" w14:paraId="7972FFD9" w14:textId="77777777">
        <w:tc>
          <w:tcPr>
            <w:tcW w:w="477" w:type="dxa"/>
            <w:tcBorders>
              <w:left w:val="single" w:sz="1" w:space="0" w:color="000000"/>
              <w:bottom w:val="single" w:sz="1" w:space="0" w:color="000000"/>
            </w:tcBorders>
            <w:shd w:val="clear" w:color="auto" w:fill="auto"/>
          </w:tcPr>
          <w:p w14:paraId="6222C993" w14:textId="77777777" w:rsidR="005234F5" w:rsidRDefault="005234F5">
            <w:pPr>
              <w:pStyle w:val="Tabellinnehll"/>
              <w:rPr>
                <w:b/>
                <w:bCs/>
              </w:rPr>
            </w:pPr>
            <w:r>
              <w:t>9.</w:t>
            </w:r>
          </w:p>
        </w:tc>
        <w:tc>
          <w:tcPr>
            <w:tcW w:w="9171" w:type="dxa"/>
            <w:tcBorders>
              <w:left w:val="single" w:sz="1" w:space="0" w:color="000000"/>
              <w:bottom w:val="single" w:sz="1" w:space="0" w:color="000000"/>
              <w:right w:val="single" w:sz="1" w:space="0" w:color="000000"/>
            </w:tcBorders>
            <w:shd w:val="clear" w:color="auto" w:fill="auto"/>
          </w:tcPr>
          <w:p w14:paraId="6B9C058F" w14:textId="77777777" w:rsidR="005234F5" w:rsidRDefault="005234F5">
            <w:pPr>
              <w:pStyle w:val="Tabellinnehll"/>
            </w:pPr>
            <w:r>
              <w:rPr>
                <w:b/>
                <w:bCs/>
              </w:rPr>
              <w:t>Uppsägning</w:t>
            </w:r>
          </w:p>
          <w:p w14:paraId="5B8E3423" w14:textId="77777777" w:rsidR="005234F5" w:rsidRDefault="005234F5">
            <w:pPr>
              <w:pStyle w:val="Tabellinnehll"/>
            </w:pPr>
            <w:r>
              <w:t xml:space="preserve">En månads uppsägning gäller för boxplats. </w:t>
            </w:r>
          </w:p>
        </w:tc>
      </w:tr>
      <w:tr w:rsidR="005234F5" w14:paraId="37135F60" w14:textId="77777777">
        <w:tc>
          <w:tcPr>
            <w:tcW w:w="477" w:type="dxa"/>
            <w:tcBorders>
              <w:left w:val="single" w:sz="1" w:space="0" w:color="000000"/>
              <w:bottom w:val="single" w:sz="1" w:space="0" w:color="000000"/>
            </w:tcBorders>
            <w:shd w:val="clear" w:color="auto" w:fill="auto"/>
          </w:tcPr>
          <w:p w14:paraId="4BCE1F91" w14:textId="77777777" w:rsidR="005234F5" w:rsidRDefault="005234F5">
            <w:pPr>
              <w:pStyle w:val="Tabellinnehll"/>
              <w:rPr>
                <w:b/>
                <w:bCs/>
              </w:rPr>
            </w:pPr>
            <w:r>
              <w:t>10.</w:t>
            </w:r>
          </w:p>
        </w:tc>
        <w:tc>
          <w:tcPr>
            <w:tcW w:w="9171" w:type="dxa"/>
            <w:tcBorders>
              <w:left w:val="single" w:sz="1" w:space="0" w:color="000000"/>
              <w:bottom w:val="single" w:sz="1" w:space="0" w:color="000000"/>
              <w:right w:val="single" w:sz="1" w:space="0" w:color="000000"/>
            </w:tcBorders>
            <w:shd w:val="clear" w:color="auto" w:fill="auto"/>
          </w:tcPr>
          <w:p w14:paraId="3D9DE1B5" w14:textId="77777777" w:rsidR="005234F5" w:rsidRDefault="005234F5">
            <w:pPr>
              <w:pStyle w:val="Tabellinnehll"/>
            </w:pPr>
            <w:r>
              <w:rPr>
                <w:b/>
                <w:bCs/>
              </w:rPr>
              <w:t>Misskötsel</w:t>
            </w:r>
          </w:p>
          <w:p w14:paraId="6CE8A309" w14:textId="77777777" w:rsidR="005234F5" w:rsidRDefault="005234F5">
            <w:pPr>
              <w:pStyle w:val="Tabellinnehll"/>
            </w:pPr>
            <w:r>
              <w:t>Om eleven missköter sin häst, (eller andras hästar på helgerna)</w:t>
            </w:r>
            <w:r w:rsidR="001F5DA1">
              <w:t xml:space="preserve"> </w:t>
            </w:r>
            <w:r>
              <w:t xml:space="preserve">eller inte följer </w:t>
            </w:r>
            <w:r w:rsidR="00837DD4">
              <w:t>Hulegård stalls regler</w:t>
            </w:r>
            <w:r>
              <w:t xml:space="preserve"> kommer hyresvärden att vidta åtgärder enligt följande: </w:t>
            </w:r>
          </w:p>
          <w:p w14:paraId="33C378A5" w14:textId="77777777" w:rsidR="005234F5" w:rsidRDefault="005234F5">
            <w:pPr>
              <w:pStyle w:val="Tabellinnehll"/>
            </w:pPr>
            <w:r>
              <w:t>1. Muntlig varning</w:t>
            </w:r>
          </w:p>
          <w:p w14:paraId="6CF82CD4" w14:textId="77777777" w:rsidR="005234F5" w:rsidRDefault="005234F5">
            <w:pPr>
              <w:pStyle w:val="Tabellinnehll"/>
            </w:pPr>
            <w:r>
              <w:t xml:space="preserve">2. Skriftlig varning </w:t>
            </w:r>
          </w:p>
          <w:p w14:paraId="07DCA785" w14:textId="77777777" w:rsidR="005234F5" w:rsidRDefault="005234F5">
            <w:pPr>
              <w:pStyle w:val="Tabellinnehll"/>
            </w:pPr>
            <w:r>
              <w:t xml:space="preserve">3. </w:t>
            </w:r>
            <w:r w:rsidR="00CC5AB7">
              <w:t>A</w:t>
            </w:r>
            <w:r>
              <w:t>vhysning, hästen skall vara borta inom 5 arbetsdagar, ny prövning kan göras efter 6 månader.</w:t>
            </w:r>
          </w:p>
        </w:tc>
      </w:tr>
      <w:tr w:rsidR="005234F5" w14:paraId="4DAF30CF" w14:textId="77777777">
        <w:tc>
          <w:tcPr>
            <w:tcW w:w="477" w:type="dxa"/>
            <w:tcBorders>
              <w:left w:val="single" w:sz="1" w:space="0" w:color="000000"/>
              <w:bottom w:val="single" w:sz="1" w:space="0" w:color="000000"/>
            </w:tcBorders>
            <w:shd w:val="clear" w:color="auto" w:fill="auto"/>
          </w:tcPr>
          <w:p w14:paraId="7D3EB957" w14:textId="77777777" w:rsidR="005234F5" w:rsidRDefault="005234F5">
            <w:pPr>
              <w:pStyle w:val="Tabellinnehll"/>
              <w:rPr>
                <w:b/>
                <w:bCs/>
              </w:rPr>
            </w:pPr>
            <w:r>
              <w:t>11.</w:t>
            </w:r>
          </w:p>
        </w:tc>
        <w:tc>
          <w:tcPr>
            <w:tcW w:w="9171" w:type="dxa"/>
            <w:tcBorders>
              <w:left w:val="single" w:sz="1" w:space="0" w:color="000000"/>
              <w:bottom w:val="single" w:sz="1" w:space="0" w:color="000000"/>
              <w:right w:val="single" w:sz="1" w:space="0" w:color="000000"/>
            </w:tcBorders>
            <w:shd w:val="clear" w:color="auto" w:fill="auto"/>
          </w:tcPr>
          <w:p w14:paraId="6A594C25" w14:textId="77777777" w:rsidR="005234F5" w:rsidRDefault="005234F5">
            <w:pPr>
              <w:pStyle w:val="Tabellinnehll"/>
            </w:pPr>
            <w:r>
              <w:rPr>
                <w:b/>
                <w:bCs/>
              </w:rPr>
              <w:t>Elevens ansvar</w:t>
            </w:r>
          </w:p>
          <w:p w14:paraId="7ECB05EC" w14:textId="77777777" w:rsidR="005234F5" w:rsidRDefault="005234F5">
            <w:pPr>
              <w:pStyle w:val="Tabellinnehll"/>
            </w:pPr>
            <w:r>
              <w:t>Om eleven missköter sig på skoltid eller efter skoltid, har skolan rätt att säga upp boxplatsen enligt punkt 10. Elev som inte håller den ordning vi kräver i boendet och stall, kommer då att mista sin boxplats (se punkt 10). Ridning på terrängbanan är tillåten. Hoppning får inte ske utan ridlärare/stallpersonals närvaro.</w:t>
            </w:r>
          </w:p>
        </w:tc>
      </w:tr>
      <w:tr w:rsidR="005234F5" w14:paraId="03F138DD" w14:textId="77777777">
        <w:tc>
          <w:tcPr>
            <w:tcW w:w="477" w:type="dxa"/>
            <w:tcBorders>
              <w:left w:val="single" w:sz="1" w:space="0" w:color="000000"/>
              <w:bottom w:val="single" w:sz="1" w:space="0" w:color="000000"/>
            </w:tcBorders>
            <w:shd w:val="clear" w:color="auto" w:fill="auto"/>
          </w:tcPr>
          <w:p w14:paraId="54F05BA0" w14:textId="77777777" w:rsidR="005234F5" w:rsidRDefault="005234F5">
            <w:pPr>
              <w:pStyle w:val="Tabellinnehll"/>
              <w:rPr>
                <w:b/>
                <w:bCs/>
              </w:rPr>
            </w:pPr>
            <w:r>
              <w:t>12.</w:t>
            </w:r>
          </w:p>
        </w:tc>
        <w:tc>
          <w:tcPr>
            <w:tcW w:w="9171" w:type="dxa"/>
            <w:tcBorders>
              <w:left w:val="single" w:sz="1" w:space="0" w:color="000000"/>
              <w:bottom w:val="single" w:sz="1" w:space="0" w:color="000000"/>
              <w:right w:val="single" w:sz="1" w:space="0" w:color="000000"/>
            </w:tcBorders>
            <w:shd w:val="clear" w:color="auto" w:fill="auto"/>
          </w:tcPr>
          <w:p w14:paraId="23F7EE94" w14:textId="77777777" w:rsidR="005234F5" w:rsidRDefault="005234F5">
            <w:pPr>
              <w:pStyle w:val="Tabellinnehll"/>
            </w:pPr>
            <w:r>
              <w:rPr>
                <w:b/>
                <w:bCs/>
              </w:rPr>
              <w:t xml:space="preserve">Parasitbekämpning </w:t>
            </w:r>
            <w:r w:rsidR="00CC5AB7">
              <w:rPr>
                <w:b/>
                <w:bCs/>
              </w:rPr>
              <w:t>och vaccinering</w:t>
            </w:r>
          </w:p>
          <w:p w14:paraId="79887B5B" w14:textId="77777777" w:rsidR="005234F5" w:rsidRDefault="005234F5">
            <w:pPr>
              <w:pStyle w:val="Tabellinnehll"/>
            </w:pPr>
            <w:r>
              <w:t>Träckprov ska vara utfört senast 1 månad innan ankomst. Odling av stora blodmasken</w:t>
            </w:r>
            <w:r w:rsidR="00CC5AB7">
              <w:t xml:space="preserve"> och bandmask</w:t>
            </w:r>
            <w:r>
              <w:t xml:space="preserve"> ska göras </w:t>
            </w:r>
            <w:r w:rsidR="00CC5AB7">
              <w:t>och uppvisas innan installning</w:t>
            </w:r>
            <w:r>
              <w:t xml:space="preserve">. Det åligger eleven att utföra träckprov och följa veterinärens råd. </w:t>
            </w:r>
            <w:r w:rsidR="00CC5AB7">
              <w:t>Hästen skall vara vaccinerad vid installning.</w:t>
            </w:r>
          </w:p>
        </w:tc>
      </w:tr>
      <w:tr w:rsidR="005234F5" w14:paraId="5B543A4E" w14:textId="77777777">
        <w:tc>
          <w:tcPr>
            <w:tcW w:w="477" w:type="dxa"/>
            <w:tcBorders>
              <w:left w:val="single" w:sz="1" w:space="0" w:color="000000"/>
              <w:bottom w:val="single" w:sz="1" w:space="0" w:color="000000"/>
            </w:tcBorders>
            <w:shd w:val="clear" w:color="auto" w:fill="auto"/>
          </w:tcPr>
          <w:p w14:paraId="581F31DA" w14:textId="77777777" w:rsidR="005234F5" w:rsidRDefault="005234F5">
            <w:pPr>
              <w:pStyle w:val="Tabellinnehll"/>
              <w:rPr>
                <w:b/>
                <w:bCs/>
              </w:rPr>
            </w:pPr>
            <w:r>
              <w:t>13.</w:t>
            </w:r>
          </w:p>
        </w:tc>
        <w:tc>
          <w:tcPr>
            <w:tcW w:w="9171" w:type="dxa"/>
            <w:tcBorders>
              <w:left w:val="single" w:sz="1" w:space="0" w:color="000000"/>
              <w:bottom w:val="single" w:sz="1" w:space="0" w:color="000000"/>
              <w:right w:val="single" w:sz="1" w:space="0" w:color="000000"/>
            </w:tcBorders>
            <w:shd w:val="clear" w:color="auto" w:fill="auto"/>
          </w:tcPr>
          <w:p w14:paraId="3FC8618B" w14:textId="77777777" w:rsidR="005234F5" w:rsidRDefault="005234F5">
            <w:pPr>
              <w:pStyle w:val="Tabellinnehll"/>
            </w:pPr>
            <w:r>
              <w:rPr>
                <w:b/>
                <w:bCs/>
              </w:rPr>
              <w:t>Skolans ansvar</w:t>
            </w:r>
          </w:p>
          <w:p w14:paraId="0552FA2D" w14:textId="77777777" w:rsidR="005234F5" w:rsidRDefault="005234F5">
            <w:pPr>
              <w:pStyle w:val="Tabellinnehll"/>
            </w:pPr>
            <w:r>
              <w:t xml:space="preserve">Skolan fråntager sig allt ansvar för eventuella skador och sjukdomar som kan uppkomma på elevens häst eller utrustning. </w:t>
            </w:r>
          </w:p>
        </w:tc>
      </w:tr>
      <w:tr w:rsidR="005234F5" w14:paraId="797EBB18" w14:textId="77777777">
        <w:tc>
          <w:tcPr>
            <w:tcW w:w="477" w:type="dxa"/>
            <w:tcBorders>
              <w:left w:val="single" w:sz="1" w:space="0" w:color="000000"/>
              <w:bottom w:val="single" w:sz="1" w:space="0" w:color="000000"/>
            </w:tcBorders>
            <w:shd w:val="clear" w:color="auto" w:fill="auto"/>
          </w:tcPr>
          <w:p w14:paraId="494DB7C0" w14:textId="77777777" w:rsidR="005234F5" w:rsidRDefault="005234F5">
            <w:pPr>
              <w:pStyle w:val="Tabellinnehll"/>
              <w:rPr>
                <w:b/>
                <w:bCs/>
              </w:rPr>
            </w:pPr>
            <w:r>
              <w:t>14.</w:t>
            </w:r>
          </w:p>
        </w:tc>
        <w:tc>
          <w:tcPr>
            <w:tcW w:w="9171" w:type="dxa"/>
            <w:tcBorders>
              <w:left w:val="single" w:sz="1" w:space="0" w:color="000000"/>
              <w:bottom w:val="single" w:sz="1" w:space="0" w:color="000000"/>
              <w:right w:val="single" w:sz="1" w:space="0" w:color="000000"/>
            </w:tcBorders>
            <w:shd w:val="clear" w:color="auto" w:fill="auto"/>
          </w:tcPr>
          <w:p w14:paraId="458F0C6D" w14:textId="77777777" w:rsidR="005234F5" w:rsidRDefault="005234F5">
            <w:pPr>
              <w:pStyle w:val="Tabellinnehll"/>
            </w:pPr>
            <w:r>
              <w:rPr>
                <w:b/>
                <w:bCs/>
              </w:rPr>
              <w:t>Försäkringar</w:t>
            </w:r>
          </w:p>
          <w:p w14:paraId="1BDC9CF9" w14:textId="77777777" w:rsidR="005234F5" w:rsidRDefault="005234F5">
            <w:pPr>
              <w:pStyle w:val="Tabellinnehll"/>
            </w:pPr>
            <w:r>
              <w:t xml:space="preserve">Hästägaren </w:t>
            </w:r>
            <w:r w:rsidR="000677C6">
              <w:rPr>
                <w:b/>
                <w:bCs/>
              </w:rPr>
              <w:t>BÖR</w:t>
            </w:r>
            <w:r>
              <w:rPr>
                <w:b/>
                <w:bCs/>
              </w:rPr>
              <w:t xml:space="preserve"> </w:t>
            </w:r>
            <w:r>
              <w:t xml:space="preserve">ha sin häst försäkrad dock inget krav. Skolan har inga försäkringar som täcker skador och sjukdomar på hästen. </w:t>
            </w:r>
          </w:p>
        </w:tc>
      </w:tr>
      <w:tr w:rsidR="005234F5" w14:paraId="70CEDDB0" w14:textId="77777777">
        <w:tc>
          <w:tcPr>
            <w:tcW w:w="477" w:type="dxa"/>
            <w:tcBorders>
              <w:left w:val="single" w:sz="1" w:space="0" w:color="000000"/>
              <w:bottom w:val="single" w:sz="1" w:space="0" w:color="000000"/>
            </w:tcBorders>
            <w:shd w:val="clear" w:color="auto" w:fill="auto"/>
          </w:tcPr>
          <w:p w14:paraId="0DDC823B" w14:textId="77777777" w:rsidR="005234F5" w:rsidRDefault="005234F5">
            <w:pPr>
              <w:pStyle w:val="Tabellinnehll"/>
              <w:rPr>
                <w:b/>
                <w:bCs/>
              </w:rPr>
            </w:pPr>
            <w:r>
              <w:t>15.</w:t>
            </w:r>
          </w:p>
        </w:tc>
        <w:tc>
          <w:tcPr>
            <w:tcW w:w="9171" w:type="dxa"/>
            <w:tcBorders>
              <w:left w:val="single" w:sz="1" w:space="0" w:color="000000"/>
              <w:bottom w:val="single" w:sz="1" w:space="0" w:color="000000"/>
              <w:right w:val="single" w:sz="1" w:space="0" w:color="000000"/>
            </w:tcBorders>
            <w:shd w:val="clear" w:color="auto" w:fill="auto"/>
          </w:tcPr>
          <w:p w14:paraId="5F7CC44F" w14:textId="77777777" w:rsidR="005234F5" w:rsidRDefault="005234F5">
            <w:pPr>
              <w:pStyle w:val="Tabellinnehll"/>
            </w:pPr>
            <w:r>
              <w:rPr>
                <w:b/>
                <w:bCs/>
              </w:rPr>
              <w:t>Vad kostar det?</w:t>
            </w:r>
          </w:p>
          <w:p w14:paraId="5083F15A" w14:textId="7B222773" w:rsidR="005234F5" w:rsidRDefault="005234F5" w:rsidP="00C15EB2">
            <w:pPr>
              <w:pStyle w:val="Tabellinnehll"/>
            </w:pPr>
            <w:r>
              <w:t>Boxplats, grovfoder och strö 1</w:t>
            </w:r>
            <w:r w:rsidR="005C4532">
              <w:t>9</w:t>
            </w:r>
            <w:r w:rsidR="00E90EA6">
              <w:t>0</w:t>
            </w:r>
            <w:r>
              <w:t>0:-</w:t>
            </w:r>
            <w:r w:rsidR="005A3E98">
              <w:t xml:space="preserve"> inkl moms per månad.</w:t>
            </w:r>
            <w:r w:rsidR="00044C0D">
              <w:t xml:space="preserve"> </w:t>
            </w:r>
          </w:p>
        </w:tc>
      </w:tr>
      <w:tr w:rsidR="005234F5" w14:paraId="20A54576" w14:textId="77777777">
        <w:tc>
          <w:tcPr>
            <w:tcW w:w="477" w:type="dxa"/>
            <w:tcBorders>
              <w:left w:val="single" w:sz="1" w:space="0" w:color="000000"/>
              <w:bottom w:val="single" w:sz="1" w:space="0" w:color="000000"/>
            </w:tcBorders>
            <w:shd w:val="clear" w:color="auto" w:fill="auto"/>
          </w:tcPr>
          <w:p w14:paraId="4B1B9A87" w14:textId="77777777" w:rsidR="005234F5" w:rsidRDefault="005234F5">
            <w:pPr>
              <w:pStyle w:val="Tabellinnehll"/>
              <w:rPr>
                <w:b/>
                <w:bCs/>
              </w:rPr>
            </w:pPr>
            <w:r>
              <w:t>16.</w:t>
            </w:r>
          </w:p>
        </w:tc>
        <w:tc>
          <w:tcPr>
            <w:tcW w:w="9171" w:type="dxa"/>
            <w:tcBorders>
              <w:left w:val="single" w:sz="1" w:space="0" w:color="000000"/>
              <w:bottom w:val="single" w:sz="1" w:space="0" w:color="000000"/>
              <w:right w:val="single" w:sz="1" w:space="0" w:color="000000"/>
            </w:tcBorders>
            <w:shd w:val="clear" w:color="auto" w:fill="auto"/>
          </w:tcPr>
          <w:p w14:paraId="7D0414F7" w14:textId="7E89FFD1" w:rsidR="005234F5" w:rsidRDefault="005234F5" w:rsidP="00C15EB2">
            <w:pPr>
              <w:pStyle w:val="Tabellinnehll"/>
            </w:pPr>
            <w:r>
              <w:rPr>
                <w:b/>
                <w:bCs/>
              </w:rPr>
              <w:t xml:space="preserve">Om du har några frågor Ring </w:t>
            </w:r>
            <w:r w:rsidR="002600AA">
              <w:rPr>
                <w:b/>
                <w:bCs/>
              </w:rPr>
              <w:t>Louise Wemlerth</w:t>
            </w:r>
            <w:r>
              <w:rPr>
                <w:b/>
                <w:bCs/>
              </w:rPr>
              <w:t xml:space="preserve"> 0733</w:t>
            </w:r>
            <w:r w:rsidR="001F5DA1">
              <w:rPr>
                <w:b/>
                <w:bCs/>
              </w:rPr>
              <w:t>-</w:t>
            </w:r>
            <w:r>
              <w:rPr>
                <w:b/>
                <w:bCs/>
              </w:rPr>
              <w:t>4778</w:t>
            </w:r>
            <w:r w:rsidR="002600AA">
              <w:rPr>
                <w:b/>
                <w:bCs/>
              </w:rPr>
              <w:t>97</w:t>
            </w:r>
            <w:r w:rsidR="005C4532">
              <w:rPr>
                <w:b/>
                <w:bCs/>
              </w:rPr>
              <w:t xml:space="preserve"> Magnus Fransson 0733-477844</w:t>
            </w:r>
          </w:p>
        </w:tc>
      </w:tr>
    </w:tbl>
    <w:p w14:paraId="7F6691E9" w14:textId="77777777" w:rsidR="005234F5" w:rsidRDefault="005234F5" w:rsidP="00BB02A2"/>
    <w:p w14:paraId="1CF893E1" w14:textId="77777777" w:rsidR="00BB02A2" w:rsidRDefault="00BB02A2" w:rsidP="00BB02A2"/>
    <w:p w14:paraId="074DD883" w14:textId="77777777" w:rsidR="00BB02A2" w:rsidRDefault="00BB02A2" w:rsidP="00BB02A2"/>
    <w:p w14:paraId="5077CECA" w14:textId="77777777" w:rsidR="00BB02A2" w:rsidRDefault="00BB02A2" w:rsidP="00BB02A2">
      <w:r>
        <w:t>Underskrift Elev</w:t>
      </w:r>
    </w:p>
    <w:p w14:paraId="1F44F3E0" w14:textId="77777777" w:rsidR="00BB02A2" w:rsidRDefault="00BB02A2" w:rsidP="00BB02A2">
      <w:pPr>
        <w:pBdr>
          <w:bottom w:val="single" w:sz="12" w:space="1" w:color="auto"/>
        </w:pBdr>
      </w:pPr>
    </w:p>
    <w:p w14:paraId="334C9FB5" w14:textId="77777777" w:rsidR="00BB02A2" w:rsidRDefault="00BB02A2" w:rsidP="00BB02A2"/>
    <w:p w14:paraId="1D97B999" w14:textId="77777777" w:rsidR="00BB02A2" w:rsidRDefault="00BB02A2" w:rsidP="00BB02A2"/>
    <w:p w14:paraId="60B7EA10" w14:textId="77777777" w:rsidR="00BB02A2" w:rsidRDefault="00BB02A2" w:rsidP="00BB02A2">
      <w:r>
        <w:t>Underskrift Målsman om elev är under 18 år</w:t>
      </w:r>
    </w:p>
    <w:p w14:paraId="0A9B4C98" w14:textId="77777777" w:rsidR="00BB02A2" w:rsidRDefault="00BB02A2" w:rsidP="00BB02A2">
      <w:pPr>
        <w:pBdr>
          <w:bottom w:val="single" w:sz="12" w:space="1" w:color="auto"/>
        </w:pBdr>
      </w:pPr>
    </w:p>
    <w:p w14:paraId="02D62276" w14:textId="77777777" w:rsidR="00BB02A2" w:rsidRDefault="00BB02A2" w:rsidP="00BB02A2"/>
    <w:sectPr w:rsidR="00BB02A2">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776632635">
    <w:abstractNumId w:val="0"/>
  </w:num>
  <w:num w:numId="2" w16cid:durableId="1959021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02A2"/>
    <w:rsid w:val="00044C0D"/>
    <w:rsid w:val="00063AFC"/>
    <w:rsid w:val="000677C6"/>
    <w:rsid w:val="00094CA1"/>
    <w:rsid w:val="000D13D2"/>
    <w:rsid w:val="000E7A29"/>
    <w:rsid w:val="001F5DA1"/>
    <w:rsid w:val="002600AA"/>
    <w:rsid w:val="002C7E52"/>
    <w:rsid w:val="003238C1"/>
    <w:rsid w:val="004C266A"/>
    <w:rsid w:val="004F5DD5"/>
    <w:rsid w:val="005234F5"/>
    <w:rsid w:val="005A3E98"/>
    <w:rsid w:val="005C4532"/>
    <w:rsid w:val="00767448"/>
    <w:rsid w:val="00837DD4"/>
    <w:rsid w:val="009B6B19"/>
    <w:rsid w:val="00B11B26"/>
    <w:rsid w:val="00B3633D"/>
    <w:rsid w:val="00BB02A2"/>
    <w:rsid w:val="00C15EB2"/>
    <w:rsid w:val="00CC5AB7"/>
    <w:rsid w:val="00D7165D"/>
    <w:rsid w:val="00E90EA6"/>
    <w:rsid w:val="00F002D8"/>
    <w:rsid w:val="00F31E56"/>
    <w:rsid w:val="00F51A74"/>
    <w:rsid w:val="00F575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68A41E6D"/>
  <w15:chartTrackingRefBased/>
  <w15:docId w15:val="{E6E834F6-09ED-4994-9C43-A775FE1AF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eastAsia="zh-CN" w:bidi="hi-I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WW8Num1z0">
    <w:name w:val="WW8Num1z0"/>
    <w:rPr>
      <w:rFonts w:ascii="Arial" w:hAnsi="Arial" w:cs="Aria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styleId="Hyperlnk">
    <w:name w:val="Hyperlink"/>
    <w:rPr>
      <w:color w:val="000080"/>
      <w:u w:val="single"/>
      <w:lang/>
    </w:rPr>
  </w:style>
  <w:style w:type="character" w:customStyle="1" w:styleId="ListLabel1">
    <w:name w:val="ListLabel 1"/>
    <w:rPr>
      <w:rFonts w:ascii="Times New Roman" w:hAnsi="Times New Roman" w:cs="Times New Roman"/>
    </w:rPr>
  </w:style>
  <w:style w:type="paragraph" w:customStyle="1" w:styleId="Rubrik1">
    <w:name w:val="Rubrik1"/>
    <w:basedOn w:val="Normal"/>
    <w:next w:val="Brdtext"/>
    <w:pPr>
      <w:keepNext/>
      <w:spacing w:before="240" w:after="120"/>
    </w:pPr>
    <w:rPr>
      <w:rFonts w:ascii="Arial" w:eastAsia="Microsoft YaHei" w:hAnsi="Arial"/>
      <w:sz w:val="28"/>
      <w:szCs w:val="28"/>
    </w:rPr>
  </w:style>
  <w:style w:type="paragraph" w:styleId="Brdtext">
    <w:name w:val="Body Text"/>
    <w:basedOn w:val="Normal"/>
    <w:pPr>
      <w:spacing w:after="120"/>
    </w:pPr>
  </w:style>
  <w:style w:type="paragraph" w:styleId="Lista">
    <w:name w:val="List"/>
    <w:basedOn w:val="Brdtext"/>
  </w:style>
  <w:style w:type="paragraph" w:styleId="Beskrivning">
    <w:name w:val="caption"/>
    <w:basedOn w:val="Normal"/>
    <w:qFormat/>
    <w:pPr>
      <w:suppressLineNumbers/>
      <w:spacing w:before="120" w:after="120"/>
    </w:pPr>
    <w:rPr>
      <w:i/>
      <w:iCs/>
    </w:rPr>
  </w:style>
  <w:style w:type="paragraph" w:customStyle="1" w:styleId="Frteckning">
    <w:name w:val="Förteckning"/>
    <w:basedOn w:val="Normal"/>
    <w:pPr>
      <w:suppressLineNumbers/>
    </w:pPr>
  </w:style>
  <w:style w:type="paragraph" w:customStyle="1" w:styleId="Tabellinnehll">
    <w:name w:val="Tabellinnehåll"/>
    <w:basedOn w:val="Normal"/>
    <w:pPr>
      <w:suppressLineNumbers/>
    </w:pPr>
  </w:style>
  <w:style w:type="paragraph" w:customStyle="1" w:styleId="Tabellrubrik">
    <w:name w:val="Tabellrubrik"/>
    <w:basedOn w:val="Tabellinnehll"/>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3484</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Fransson</dc:creator>
  <cp:keywords/>
  <cp:lastModifiedBy>Louise Wemlerth</cp:lastModifiedBy>
  <cp:revision>3</cp:revision>
  <cp:lastPrinted>2024-01-31T14:03:00Z</cp:lastPrinted>
  <dcterms:created xsi:type="dcterms:W3CDTF">2025-08-04T09:41:00Z</dcterms:created>
  <dcterms:modified xsi:type="dcterms:W3CDTF">2025-08-04T09:41:00Z</dcterms:modified>
</cp:coreProperties>
</file>